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icrosoft YaHei" w:cs="Microsoft YaHei" w:eastAsia="Microsoft YaHei" w:hAnsi="Microsoft YaHei"/>
          <w:b w:val="1"/>
          <w:sz w:val="44"/>
          <w:szCs w:val="44"/>
        </w:rPr>
      </w:pPr>
      <w:r w:rsidDel="00000000" w:rsidR="00000000" w:rsidRPr="00000000">
        <w:rPr>
          <w:rFonts w:ascii="Microsoft YaHei" w:cs="Microsoft YaHei" w:eastAsia="Microsoft YaHei" w:hAnsi="Microsoft YaHei"/>
          <w:b w:val="1"/>
          <w:sz w:val="44"/>
          <w:szCs w:val="44"/>
          <w:rtl w:val="0"/>
        </w:rPr>
        <w:t xml:space="preserve">ASSEMBLY REPORT</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icrosoft YaHei" w:cs="Microsoft YaHei" w:eastAsia="Microsoft YaHei" w:hAnsi="Microsoft YaHei"/>
          <w:b w:val="1"/>
          <w:sz w:val="44"/>
          <w:szCs w:val="44"/>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icrosoft YaHei" w:cs="Microsoft YaHei" w:eastAsia="Microsoft YaHei" w:hAnsi="Microsoft YaHei"/>
          <w:b w:val="1"/>
          <w:sz w:val="44"/>
          <w:szCs w:val="44"/>
        </w:rPr>
      </w:pPr>
      <w:r w:rsidDel="00000000" w:rsidR="00000000" w:rsidRPr="00000000">
        <w:rPr>
          <w:rFonts w:ascii="Microsoft YaHei" w:cs="Microsoft YaHei" w:eastAsia="Microsoft YaHei" w:hAnsi="Microsoft YaHei"/>
          <w:b w:val="1"/>
          <w:sz w:val="44"/>
          <w:szCs w:val="44"/>
        </w:rPr>
        <w:drawing>
          <wp:inline distB="114300" distT="114300" distL="114300" distR="114300">
            <wp:extent cx="5981700" cy="6318305"/>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981700" cy="631830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icrosoft YaHei" w:cs="Microsoft YaHei" w:eastAsia="Microsoft YaHei" w:hAnsi="Microsoft YaHei"/>
          <w:b w:val="1"/>
          <w:sz w:val="44"/>
          <w:szCs w:val="44"/>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icrosoft YaHei" w:cs="Microsoft YaHei" w:eastAsia="Microsoft YaHei" w:hAnsi="Microsoft YaHei"/>
          <w:color w:val="000000"/>
          <w:sz w:val="28"/>
          <w:szCs w:val="28"/>
        </w:rPr>
      </w:pPr>
      <w:r w:rsidDel="00000000" w:rsidR="00000000" w:rsidRPr="00000000">
        <w:rPr>
          <w:rFonts w:ascii="Microsoft YaHei" w:cs="Microsoft YaHei" w:eastAsia="Microsoft YaHei" w:hAnsi="Microsoft YaHei"/>
          <w:color w:val="000000"/>
          <w:sz w:val="28"/>
          <w:szCs w:val="28"/>
          <w:rtl w:val="0"/>
        </w:rPr>
        <w:t xml:space="preserve">Date: 5 SEPTEMBER 2024 Organized by: Social Science Department</w:t>
        <w:br w:type="textWrapping"/>
        <w:br w:type="textWrapping"/>
        <w:t xml:space="preserve">The Social Science Department organized an enlightening and inspiring assembly on September,5 2024, dedicated to the theme of the </w:t>
      </w:r>
      <w:r w:rsidDel="00000000" w:rsidR="00000000" w:rsidRPr="00000000">
        <w:rPr>
          <w:rFonts w:ascii="Microsoft YaHei" w:cs="Microsoft YaHei" w:eastAsia="Microsoft YaHei" w:hAnsi="Microsoft YaHei"/>
          <w:sz w:val="28"/>
          <w:szCs w:val="28"/>
          <w:rtl w:val="0"/>
        </w:rPr>
        <w:t xml:space="preserve">teachers day</w:t>
      </w:r>
      <w:r w:rsidDel="00000000" w:rsidR="00000000" w:rsidRPr="00000000">
        <w:rPr>
          <w:rFonts w:ascii="Microsoft YaHei" w:cs="Microsoft YaHei" w:eastAsia="Microsoft YaHei" w:hAnsi="Microsoft YaHei"/>
          <w:color w:val="000000"/>
          <w:sz w:val="28"/>
          <w:szCs w:val="28"/>
          <w:rtl w:val="0"/>
        </w:rPr>
        <w:t xml:space="preserve">. The assembly was meticulously planned, incorporating various elements that highlighted the teachers day</w:t>
      </w:r>
      <w:r w:rsidDel="00000000" w:rsidR="00000000" w:rsidRPr="00000000">
        <w:rPr>
          <w:rFonts w:ascii="Microsoft YaHei" w:cs="Microsoft YaHei" w:eastAsia="Microsoft YaHei" w:hAnsi="Microsoft YaHei"/>
          <w:sz w:val="28"/>
          <w:szCs w:val="28"/>
          <w:rtl w:val="0"/>
        </w:rPr>
        <w:t xml:space="preserve">.</w:t>
      </w:r>
      <w:r w:rsidDel="00000000" w:rsidR="00000000" w:rsidRPr="00000000">
        <w:rPr>
          <w:rFonts w:ascii="Microsoft YaHei" w:cs="Microsoft YaHei" w:eastAsia="Microsoft YaHei" w:hAnsi="Microsoft YaHei"/>
          <w:color w:val="000000"/>
          <w:sz w:val="28"/>
          <w:szCs w:val="28"/>
          <w:rtl w:val="0"/>
        </w:rPr>
        <w:br w:type="textWrapping"/>
        <w:br w:type="textWrapping"/>
        <w:t xml:space="preserve">Anchoring and Introduction</w:t>
        <w:br w:type="textWrapping"/>
        <w:br w:type="textWrapping"/>
        <w:t xml:space="preserve">The assembly was anchored by fabitha, who began the proceedings with a warm welcome to all students and teachers. She introduced the theme of the day</w:t>
      </w:r>
      <w:r w:rsidDel="00000000" w:rsidR="00000000" w:rsidRPr="00000000">
        <w:rPr>
          <w:rFonts w:ascii="Microsoft YaHei" w:cs="Microsoft YaHei" w:eastAsia="Microsoft YaHei" w:hAnsi="Microsoft YaHei"/>
          <w:sz w:val="28"/>
          <w:szCs w:val="28"/>
          <w:rtl w:val="0"/>
        </w:rPr>
        <w:t xml:space="preserve">.</w:t>
      </w:r>
      <w:r w:rsidDel="00000000" w:rsidR="00000000" w:rsidRPr="00000000">
        <w:rPr>
          <w:rFonts w:ascii="Microsoft YaHei" w:cs="Microsoft YaHei" w:eastAsia="Microsoft YaHei" w:hAnsi="Microsoft YaHei"/>
          <w:color w:val="000000"/>
          <w:sz w:val="28"/>
          <w:szCs w:val="28"/>
          <w:rtl w:val="0"/>
        </w:rPr>
        <w:br w:type="textWrapping"/>
        <w:br w:type="textWrapping"/>
        <w:t xml:space="preserve">Prayer</w:t>
      </w:r>
    </w:p>
    <w:p w:rsidR="00000000" w:rsidDel="00000000" w:rsidP="00000000" w:rsidRDefault="00000000" w:rsidRPr="00000000" w14:paraId="00000006">
      <w:pPr>
        <w:rPr>
          <w:rFonts w:ascii="Microsoft YaHei" w:cs="Microsoft YaHei" w:eastAsia="Microsoft YaHei" w:hAnsi="Microsoft YaHei"/>
          <w:color w:val="000000"/>
          <w:sz w:val="28"/>
          <w:szCs w:val="28"/>
        </w:rPr>
      </w:pPr>
      <w:r w:rsidDel="00000000" w:rsidR="00000000" w:rsidRPr="00000000">
        <w:rPr>
          <w:rFonts w:ascii="Microsoft YaHei" w:cs="Microsoft YaHei" w:eastAsia="Microsoft YaHei" w:hAnsi="Microsoft YaHei"/>
          <w:color w:val="000000"/>
          <w:sz w:val="28"/>
          <w:szCs w:val="28"/>
          <w:rtl w:val="0"/>
        </w:rPr>
        <w:br w:type="textWrapping"/>
      </w:r>
      <w:r w:rsidDel="00000000" w:rsidR="00000000" w:rsidRPr="00000000">
        <w:rPr>
          <w:rFonts w:ascii="Microsoft YaHei" w:cs="Microsoft YaHei" w:eastAsia="Microsoft YaHei" w:hAnsi="Microsoft YaHei"/>
          <w:color w:val="000000"/>
          <w:sz w:val="28"/>
          <w:szCs w:val="28"/>
        </w:rPr>
        <w:drawing>
          <wp:inline distB="114300" distT="114300" distL="114300" distR="114300">
            <wp:extent cx="5731200" cy="7645400"/>
            <wp:effectExtent b="0" l="0" r="0" t="0"/>
            <wp:docPr id="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731200" cy="7645400"/>
                    </a:xfrm>
                    <a:prstGeom prst="rect"/>
                    <a:ln/>
                  </pic:spPr>
                </pic:pic>
              </a:graphicData>
            </a:graphic>
          </wp:inline>
        </w:drawing>
      </w:r>
      <w:r w:rsidDel="00000000" w:rsidR="00000000" w:rsidRPr="00000000">
        <w:rPr>
          <w:rFonts w:ascii="Microsoft YaHei" w:cs="Microsoft YaHei" w:eastAsia="Microsoft YaHei" w:hAnsi="Microsoft YaHei"/>
          <w:color w:val="000000"/>
          <w:sz w:val="28"/>
          <w:szCs w:val="28"/>
          <w:rtl w:val="0"/>
        </w:rPr>
        <w:br w:type="textWrapping"/>
        <w:t xml:space="preserve">Suneera and vidhya led the assembly in a solemn prayer, setting a respectful and focused tone for the event.</w:t>
        <w:br w:type="textWrapping"/>
        <w:br w:type="textWrapping"/>
        <w:t xml:space="preserve">Pledge</w:t>
      </w:r>
    </w:p>
    <w:p w:rsidR="00000000" w:rsidDel="00000000" w:rsidP="00000000" w:rsidRDefault="00000000" w:rsidRPr="00000000" w14:paraId="00000007">
      <w:pPr>
        <w:rPr>
          <w:rFonts w:ascii="Arial" w:cs="Arial" w:eastAsia="Arial" w:hAnsi="Arial"/>
          <w:color w:val="222222"/>
          <w:sz w:val="24"/>
          <w:szCs w:val="24"/>
          <w:highlight w:val="white"/>
        </w:rPr>
      </w:pPr>
      <w:r w:rsidDel="00000000" w:rsidR="00000000" w:rsidRPr="00000000">
        <w:rPr>
          <w:rFonts w:ascii="Microsoft YaHei" w:cs="Microsoft YaHei" w:eastAsia="Microsoft YaHei" w:hAnsi="Microsoft YaHei"/>
          <w:color w:val="000000"/>
          <w:sz w:val="28"/>
          <w:szCs w:val="28"/>
          <w:rtl w:val="0"/>
        </w:rPr>
        <w:br w:type="textWrapping"/>
      </w:r>
      <w:r w:rsidDel="00000000" w:rsidR="00000000" w:rsidRPr="00000000">
        <w:rPr>
          <w:rFonts w:ascii="Microsoft YaHei" w:cs="Microsoft YaHei" w:eastAsia="Microsoft YaHei" w:hAnsi="Microsoft YaHei"/>
          <w:color w:val="000000"/>
          <w:sz w:val="28"/>
          <w:szCs w:val="28"/>
        </w:rPr>
        <w:drawing>
          <wp:inline distB="114300" distT="114300" distL="114300" distR="114300">
            <wp:extent cx="5731200" cy="7645400"/>
            <wp:effectExtent b="0" l="0" r="0" t="0"/>
            <wp:docPr id="6"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731200" cy="7645400"/>
                    </a:xfrm>
                    <a:prstGeom prst="rect"/>
                    <a:ln/>
                  </pic:spPr>
                </pic:pic>
              </a:graphicData>
            </a:graphic>
          </wp:inline>
        </w:drawing>
      </w:r>
      <w:r w:rsidDel="00000000" w:rsidR="00000000" w:rsidRPr="00000000">
        <w:rPr>
          <w:rFonts w:ascii="Microsoft YaHei" w:cs="Microsoft YaHei" w:eastAsia="Microsoft YaHei" w:hAnsi="Microsoft YaHei"/>
          <w:color w:val="000000"/>
          <w:sz w:val="28"/>
          <w:szCs w:val="28"/>
          <w:rtl w:val="0"/>
        </w:rPr>
        <w:br w:type="textWrapping"/>
        <w:t xml:space="preserve">Aneesa Nargees then took the stage to lead the college in the Pledge, reaffirming the students’ commitment to their duties and responsibilities as citizens.</w:t>
        <w:br w:type="textWrapping"/>
        <w:br w:type="textWrapping"/>
        <w:t xml:space="preserve">News Update</w:t>
        <w:br w:type="textWrapping"/>
        <w:br w:type="textWrapping"/>
        <w:t xml:space="preserve">Ramseena provided the day’s news, keeping everyone informed about current events, with a special emphasis on the latest updates</w:t>
      </w:r>
      <w:r w:rsidDel="00000000" w:rsidR="00000000" w:rsidRPr="00000000">
        <w:rPr>
          <w:rFonts w:ascii="Microsoft YaHei" w:cs="Microsoft YaHei" w:eastAsia="Microsoft YaHei" w:hAnsi="Microsoft YaHei"/>
          <w:sz w:val="28"/>
          <w:szCs w:val="28"/>
          <w:rtl w:val="0"/>
        </w:rPr>
        <w:t xml:space="preserve">.</w:t>
      </w:r>
      <w:r w:rsidDel="00000000" w:rsidR="00000000" w:rsidRPr="00000000">
        <w:rPr>
          <w:rFonts w:ascii="Microsoft YaHei" w:cs="Microsoft YaHei" w:eastAsia="Microsoft YaHei" w:hAnsi="Microsoft YaHei"/>
          <w:color w:val="000000"/>
          <w:sz w:val="28"/>
          <w:szCs w:val="28"/>
          <w:rtl w:val="0"/>
        </w:rPr>
        <w:br w:type="textWrapping"/>
        <w:br w:type="textWrapping"/>
        <w:t xml:space="preserve">Thought of the Day</w:t>
        <w:br w:type="textWrapping"/>
      </w:r>
      <w:r w:rsidDel="00000000" w:rsidR="00000000" w:rsidRPr="00000000">
        <w:rPr>
          <w:rFonts w:ascii="Microsoft YaHei" w:cs="Microsoft YaHei" w:eastAsia="Microsoft YaHei" w:hAnsi="Microsoft YaHei"/>
          <w:color w:val="000000"/>
          <w:sz w:val="28"/>
          <w:szCs w:val="28"/>
        </w:rPr>
        <w:drawing>
          <wp:inline distB="114300" distT="114300" distL="114300" distR="114300">
            <wp:extent cx="5731200" cy="7645400"/>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731200" cy="7645400"/>
                    </a:xfrm>
                    <a:prstGeom prst="rect"/>
                    <a:ln/>
                  </pic:spPr>
                </pic:pic>
              </a:graphicData>
            </a:graphic>
          </wp:inline>
        </w:drawing>
      </w:r>
      <w:r w:rsidDel="00000000" w:rsidR="00000000" w:rsidRPr="00000000">
        <w:rPr>
          <w:rFonts w:ascii="Microsoft YaHei" w:cs="Microsoft YaHei" w:eastAsia="Microsoft YaHei" w:hAnsi="Microsoft YaHei"/>
          <w:color w:val="000000"/>
          <w:sz w:val="28"/>
          <w:szCs w:val="28"/>
          <w:rtl w:val="0"/>
        </w:rPr>
        <w:br w:type="textWrapping"/>
        <w:t xml:space="preserve">Sumayya shared an inspiring thought of the day</w:t>
      </w:r>
      <w:r w:rsidDel="00000000" w:rsidR="00000000" w:rsidRPr="00000000">
        <w:rPr>
          <w:rFonts w:ascii="Microsoft YaHei" w:cs="Microsoft YaHei" w:eastAsia="Microsoft YaHei" w:hAnsi="Microsoft YaHei"/>
          <w:sz w:val="28"/>
          <w:szCs w:val="28"/>
          <w:rtl w:val="0"/>
        </w:rPr>
        <w:t xml:space="preserve">,reminding everyone of the importance of teachers and teaching.</w:t>
      </w:r>
      <w:r w:rsidDel="00000000" w:rsidR="00000000" w:rsidRPr="00000000">
        <w:rPr>
          <w:rtl w:val="0"/>
        </w:rPr>
      </w:r>
    </w:p>
    <w:p w:rsidR="00000000" w:rsidDel="00000000" w:rsidP="00000000" w:rsidRDefault="00000000" w:rsidRPr="00000000" w14:paraId="00000008">
      <w:pPr>
        <w:rPr>
          <w:rFonts w:ascii="Arial" w:cs="Arial" w:eastAsia="Arial" w:hAnsi="Arial"/>
          <w:color w:val="222222"/>
          <w:sz w:val="24"/>
          <w:szCs w:val="24"/>
          <w:highlight w:val="white"/>
        </w:rPr>
      </w:pPr>
      <w:r w:rsidDel="00000000" w:rsidR="00000000" w:rsidRPr="00000000">
        <w:rPr>
          <w:rtl w:val="0"/>
        </w:rPr>
      </w:r>
    </w:p>
    <w:p w:rsidR="00000000" w:rsidDel="00000000" w:rsidP="00000000" w:rsidRDefault="00000000" w:rsidRPr="00000000" w14:paraId="00000009">
      <w:pPr>
        <w:rPr>
          <w:rFonts w:ascii="Microsoft YaHei" w:cs="Microsoft YaHei" w:eastAsia="Microsoft YaHei" w:hAnsi="Microsoft YaHei"/>
          <w:sz w:val="28"/>
          <w:szCs w:val="28"/>
        </w:rPr>
      </w:pPr>
      <w:r w:rsidDel="00000000" w:rsidR="00000000" w:rsidRPr="00000000">
        <w:rPr>
          <w:rFonts w:ascii="Microsoft YaHei" w:cs="Microsoft YaHei" w:eastAsia="Microsoft YaHei" w:hAnsi="Microsoft YaHei"/>
          <w:color w:val="000000"/>
          <w:sz w:val="28"/>
          <w:szCs w:val="28"/>
          <w:rtl w:val="0"/>
        </w:rPr>
        <w:t xml:space="preserve">Holy Thought</w:t>
        <w:br w:type="textWrapping"/>
      </w:r>
      <w:r w:rsidDel="00000000" w:rsidR="00000000" w:rsidRPr="00000000">
        <w:rPr>
          <w:rFonts w:ascii="Microsoft YaHei" w:cs="Microsoft YaHei" w:eastAsia="Microsoft YaHei" w:hAnsi="Microsoft YaHei"/>
          <w:color w:val="000000"/>
          <w:sz w:val="28"/>
          <w:szCs w:val="28"/>
        </w:rPr>
        <w:drawing>
          <wp:inline distB="114300" distT="114300" distL="114300" distR="114300">
            <wp:extent cx="5731200" cy="7645400"/>
            <wp:effectExtent b="0" l="0" r="0" t="0"/>
            <wp:docPr id="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31200" cy="7645400"/>
                    </a:xfrm>
                    <a:prstGeom prst="rect"/>
                    <a:ln/>
                  </pic:spPr>
                </pic:pic>
              </a:graphicData>
            </a:graphic>
          </wp:inline>
        </w:drawing>
      </w:r>
      <w:r w:rsidDel="00000000" w:rsidR="00000000" w:rsidRPr="00000000">
        <w:rPr>
          <w:rFonts w:ascii="Microsoft YaHei" w:cs="Microsoft YaHei" w:eastAsia="Microsoft YaHei" w:hAnsi="Microsoft YaHei"/>
          <w:color w:val="000000"/>
          <w:sz w:val="28"/>
          <w:szCs w:val="28"/>
          <w:rtl w:val="0"/>
        </w:rPr>
        <w:br w:type="textWrapping"/>
        <w:t xml:space="preserve">Suneera offered a holy thought, </w:t>
      </w:r>
      <w:r w:rsidDel="00000000" w:rsidR="00000000" w:rsidRPr="00000000">
        <w:rPr>
          <w:rFonts w:ascii="Microsoft YaHei" w:cs="Microsoft YaHei" w:eastAsia="Microsoft YaHei" w:hAnsi="Microsoft YaHei"/>
          <w:sz w:val="28"/>
          <w:szCs w:val="28"/>
          <w:rtl w:val="0"/>
        </w:rPr>
        <w:t xml:space="preserve">she shared insightful words of wisdom, providing guidance and inspiration to the audience. </w:t>
      </w:r>
    </w:p>
    <w:p w:rsidR="00000000" w:rsidDel="00000000" w:rsidP="00000000" w:rsidRDefault="00000000" w:rsidRPr="00000000" w14:paraId="0000000A">
      <w:pPr>
        <w:rPr>
          <w:rFonts w:ascii="Microsoft YaHei" w:cs="Microsoft YaHei" w:eastAsia="Microsoft YaHei" w:hAnsi="Microsoft YaHei"/>
          <w:sz w:val="28"/>
          <w:szCs w:val="28"/>
        </w:rPr>
      </w:pPr>
      <w:r w:rsidDel="00000000" w:rsidR="00000000" w:rsidRPr="00000000">
        <w:rPr>
          <w:rtl w:val="0"/>
        </w:rPr>
      </w:r>
    </w:p>
    <w:p w:rsidR="00000000" w:rsidDel="00000000" w:rsidP="00000000" w:rsidRDefault="00000000" w:rsidRPr="00000000" w14:paraId="0000000B">
      <w:pPr>
        <w:rPr>
          <w:rFonts w:ascii="Microsoft YaHei" w:cs="Microsoft YaHei" w:eastAsia="Microsoft YaHei" w:hAnsi="Microsoft YaHei"/>
          <w:color w:val="000000"/>
          <w:sz w:val="28"/>
          <w:szCs w:val="28"/>
        </w:rPr>
      </w:pPr>
      <w:r w:rsidDel="00000000" w:rsidR="00000000" w:rsidRPr="00000000">
        <w:rPr>
          <w:rFonts w:ascii="Microsoft YaHei" w:cs="Microsoft YaHei" w:eastAsia="Microsoft YaHei" w:hAnsi="Microsoft YaHei"/>
          <w:sz w:val="28"/>
          <w:szCs w:val="28"/>
        </w:rPr>
        <w:drawing>
          <wp:inline distB="114300" distT="114300" distL="114300" distR="114300">
            <wp:extent cx="5731200" cy="7645400"/>
            <wp:effectExtent b="0" l="0" r="0" t="0"/>
            <wp:docPr id="1"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731200" cy="7645400"/>
                    </a:xfrm>
                    <a:prstGeom prst="rect"/>
                    <a:ln/>
                  </pic:spPr>
                </pic:pic>
              </a:graphicData>
            </a:graphic>
          </wp:inline>
        </w:drawing>
      </w:r>
      <w:r w:rsidDel="00000000" w:rsidR="00000000" w:rsidRPr="00000000">
        <w:rPr>
          <w:rFonts w:ascii="Microsoft YaHei" w:cs="Microsoft YaHei" w:eastAsia="Microsoft YaHei" w:hAnsi="Microsoft YaHei"/>
          <w:color w:val="000000"/>
          <w:sz w:val="28"/>
          <w:szCs w:val="28"/>
          <w:rtl w:val="0"/>
        </w:rPr>
        <w:br w:type="textWrapping"/>
        <w:t xml:space="preserve">Tod</w:t>
      </w:r>
      <w:r w:rsidDel="00000000" w:rsidR="00000000" w:rsidRPr="00000000">
        <w:rPr>
          <w:rFonts w:ascii="Microsoft YaHei" w:cs="Microsoft YaHei" w:eastAsia="Microsoft YaHei" w:hAnsi="Microsoft YaHei"/>
          <w:sz w:val="28"/>
          <w:szCs w:val="28"/>
          <w:rtl w:val="0"/>
        </w:rPr>
        <w:t xml:space="preserve">ay, </w:t>
      </w:r>
      <w:r w:rsidDel="00000000" w:rsidR="00000000" w:rsidRPr="00000000">
        <w:rPr>
          <w:rFonts w:ascii="Microsoft YaHei" w:cs="Microsoft YaHei" w:eastAsia="Microsoft YaHei" w:hAnsi="Microsoft YaHei"/>
          <w:color w:val="000000"/>
          <w:sz w:val="28"/>
          <w:szCs w:val="28"/>
          <w:rtl w:val="0"/>
        </w:rPr>
        <w:t xml:space="preserve">the documentary </w:t>
      </w:r>
      <w:r w:rsidDel="00000000" w:rsidR="00000000" w:rsidRPr="00000000">
        <w:rPr>
          <w:rFonts w:ascii="Microsoft YaHei" w:cs="Microsoft YaHei" w:eastAsia="Microsoft YaHei" w:hAnsi="Microsoft YaHei"/>
          <w:sz w:val="28"/>
          <w:szCs w:val="28"/>
          <w:rtl w:val="0"/>
        </w:rPr>
        <w:t xml:space="preserve">“Ente Naadu”was presented by praveena. Through this she introduced her locality. </w:t>
      </w:r>
      <w:r w:rsidDel="00000000" w:rsidR="00000000" w:rsidRPr="00000000">
        <w:rPr>
          <w:rtl w:val="0"/>
        </w:rPr>
      </w:r>
    </w:p>
    <w:p w:rsidR="00000000" w:rsidDel="00000000" w:rsidP="00000000" w:rsidRDefault="00000000" w:rsidRPr="00000000" w14:paraId="0000000C">
      <w:pPr>
        <w:rPr>
          <w:rFonts w:ascii="Microsoft YaHei" w:cs="Microsoft YaHei" w:eastAsia="Microsoft YaHei" w:hAnsi="Microsoft YaHei"/>
          <w:color w:val="000000"/>
          <w:sz w:val="28"/>
          <w:szCs w:val="28"/>
        </w:rPr>
      </w:pPr>
      <w:r w:rsidDel="00000000" w:rsidR="00000000" w:rsidRPr="00000000">
        <w:rPr>
          <w:rFonts w:ascii="Microsoft YaHei" w:cs="Microsoft YaHei" w:eastAsia="Microsoft YaHei" w:hAnsi="Microsoft YaHei"/>
          <w:color w:val="000000"/>
          <w:sz w:val="28"/>
          <w:szCs w:val="28"/>
          <w:rtl w:val="0"/>
        </w:rPr>
        <w:t xml:space="preserve">Conclusion</w:t>
        <w:br w:type="textWrapping"/>
        <w:br w:type="textWrapping"/>
      </w:r>
      <w:r w:rsidDel="00000000" w:rsidR="00000000" w:rsidRPr="00000000">
        <w:rPr>
          <w:rFonts w:ascii="Microsoft YaHei" w:cs="Microsoft YaHei" w:eastAsia="Microsoft YaHei" w:hAnsi="Microsoft YaHei"/>
          <w:sz w:val="28"/>
          <w:szCs w:val="28"/>
          <w:rtl w:val="0"/>
        </w:rPr>
        <w:t xml:space="preserve">In conclusion, </w:t>
      </w:r>
      <w:r w:rsidDel="00000000" w:rsidR="00000000" w:rsidRPr="00000000">
        <w:rPr>
          <w:rFonts w:ascii="Microsoft YaHei" w:cs="Microsoft YaHei" w:eastAsia="Microsoft YaHei" w:hAnsi="Microsoft YaHei"/>
          <w:color w:val="000000"/>
          <w:sz w:val="28"/>
          <w:szCs w:val="28"/>
          <w:rtl w:val="0"/>
        </w:rPr>
        <w:t xml:space="preserve">the program was a resounding success, thanks to the diverse range of segments and the talent of the presenters. The event showcased the power of collaboration and the importance of sharing knowledge and ideas, and was a testament to the strength of teamwork and dedication.</w:t>
      </w:r>
    </w:p>
    <w:p w:rsidR="00000000" w:rsidDel="00000000" w:rsidP="00000000" w:rsidRDefault="00000000" w:rsidRPr="00000000" w14:paraId="0000000D">
      <w:pPr>
        <w:rPr>
          <w:rFonts w:ascii="Microsoft YaHei" w:cs="Microsoft YaHei" w:eastAsia="Microsoft YaHei" w:hAnsi="Microsoft YaHei"/>
          <w:color w:val="000000"/>
          <w:sz w:val="28"/>
          <w:szCs w:val="28"/>
        </w:rPr>
      </w:pPr>
      <w:r w:rsidDel="00000000" w:rsidR="00000000" w:rsidRPr="00000000">
        <w:rPr>
          <w:rtl w:val="0"/>
        </w:rPr>
      </w:r>
    </w:p>
    <w:p w:rsidR="00000000" w:rsidDel="00000000" w:rsidP="00000000" w:rsidRDefault="00000000" w:rsidRPr="00000000" w14:paraId="0000000E">
      <w:pPr>
        <w:rPr>
          <w:rFonts w:ascii="Microsoft YaHei" w:cs="Microsoft YaHei" w:eastAsia="Microsoft YaHei" w:hAnsi="Microsoft YaHei"/>
          <w:color w:val="000000"/>
          <w:sz w:val="28"/>
          <w:szCs w:val="28"/>
        </w:rPr>
      </w:pPr>
      <w:r w:rsidDel="00000000" w:rsidR="00000000" w:rsidRPr="00000000">
        <w:rPr>
          <w:rtl w:val="0"/>
        </w:rPr>
      </w:r>
    </w:p>
    <w:p w:rsidR="00000000" w:rsidDel="00000000" w:rsidP="00000000" w:rsidRDefault="00000000" w:rsidRPr="00000000" w14:paraId="0000000F">
      <w:pPr>
        <w:rPr>
          <w:rFonts w:ascii="Microsoft YaHei" w:cs="Microsoft YaHei" w:eastAsia="Microsoft YaHei" w:hAnsi="Microsoft YaHei"/>
          <w:sz w:val="28"/>
          <w:szCs w:val="28"/>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Microsoft YaHei"/>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1.png"/><Relationship Id="rId10" Type="http://schemas.openxmlformats.org/officeDocument/2006/relationships/image" Target="media/image2.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